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3A" w:rsidRPr="00661379" w:rsidRDefault="001B4F3A" w:rsidP="001B4F3A">
      <w:pPr>
        <w:jc w:val="center"/>
        <w:rPr>
          <w:rFonts w:eastAsia="Times New Roman"/>
          <w:sz w:val="28"/>
          <w:szCs w:val="28"/>
          <w:lang w:val="ru-RU" w:eastAsia="ru-RU"/>
        </w:rPr>
      </w:pPr>
      <w:bookmarkStart w:id="0" w:name="_GoBack"/>
      <w:bookmarkEnd w:id="0"/>
      <w:r w:rsidRPr="00661379">
        <w:rPr>
          <w:rFonts w:eastAsia="Times New Roman"/>
          <w:sz w:val="28"/>
          <w:szCs w:val="28"/>
          <w:lang w:val="ru-RU" w:eastAsia="ru-RU"/>
        </w:rPr>
        <w:t>Забайкальский край</w:t>
      </w:r>
    </w:p>
    <w:p w:rsidR="001B4F3A" w:rsidRPr="00661379" w:rsidRDefault="001B4F3A" w:rsidP="001B4F3A">
      <w:pPr>
        <w:jc w:val="center"/>
        <w:rPr>
          <w:rFonts w:eastAsia="Times New Roman"/>
          <w:sz w:val="28"/>
          <w:szCs w:val="28"/>
          <w:lang w:val="ru-RU" w:eastAsia="ru-RU"/>
        </w:rPr>
      </w:pPr>
      <w:r w:rsidRPr="00661379">
        <w:rPr>
          <w:rFonts w:eastAsia="Times New Roman"/>
          <w:sz w:val="28"/>
          <w:szCs w:val="28"/>
          <w:lang w:val="ru-RU" w:eastAsia="ru-RU"/>
        </w:rPr>
        <w:t>Муниципальный район «Могойтуйский район»</w:t>
      </w:r>
    </w:p>
    <w:p w:rsidR="001B4F3A" w:rsidRPr="00661379" w:rsidRDefault="001B4F3A" w:rsidP="001B4F3A">
      <w:pPr>
        <w:jc w:val="center"/>
        <w:rPr>
          <w:rFonts w:eastAsia="Times New Roman"/>
          <w:sz w:val="28"/>
          <w:szCs w:val="28"/>
          <w:lang w:val="ru-RU" w:eastAsia="ru-RU"/>
        </w:rPr>
      </w:pPr>
      <w:r w:rsidRPr="00661379">
        <w:rPr>
          <w:rFonts w:eastAsia="Times New Roman"/>
          <w:sz w:val="28"/>
          <w:szCs w:val="28"/>
          <w:lang w:val="ru-RU" w:eastAsia="ru-RU"/>
        </w:rPr>
        <w:t>Администрация сельского поселения «Ага-Хангил»</w:t>
      </w:r>
    </w:p>
    <w:p w:rsidR="001B4F3A" w:rsidRPr="00661379" w:rsidRDefault="001B4F3A" w:rsidP="001B4F3A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1B4F3A" w:rsidRPr="00661379" w:rsidRDefault="001B4F3A" w:rsidP="001B4F3A">
      <w:pPr>
        <w:jc w:val="center"/>
        <w:rPr>
          <w:rFonts w:eastAsia="Times New Roman"/>
          <w:sz w:val="28"/>
          <w:szCs w:val="28"/>
          <w:lang w:val="ru-RU" w:eastAsia="ru-RU"/>
        </w:rPr>
      </w:pPr>
      <w:r w:rsidRPr="00661379">
        <w:rPr>
          <w:rFonts w:eastAsia="Times New Roman"/>
          <w:sz w:val="28"/>
          <w:szCs w:val="28"/>
          <w:lang w:val="ru-RU" w:eastAsia="ru-RU"/>
        </w:rPr>
        <w:t>ПОСТАНОВЛЕНИЕ</w:t>
      </w:r>
    </w:p>
    <w:p w:rsidR="00E52961" w:rsidRDefault="00E52961" w:rsidP="001B4F3A">
      <w:pPr>
        <w:rPr>
          <w:rFonts w:eastAsia="Times New Roman"/>
          <w:sz w:val="28"/>
          <w:szCs w:val="28"/>
          <w:lang w:val="ru-RU" w:eastAsia="ru-RU"/>
        </w:rPr>
      </w:pPr>
    </w:p>
    <w:p w:rsidR="001B4F3A" w:rsidRPr="006A32FA" w:rsidRDefault="00E52961" w:rsidP="001B4F3A">
      <w:pPr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01 июля </w:t>
      </w:r>
      <w:r w:rsidR="001B4F3A" w:rsidRPr="006A32FA">
        <w:rPr>
          <w:rFonts w:eastAsia="Times New Roman"/>
          <w:sz w:val="28"/>
          <w:szCs w:val="28"/>
          <w:lang w:val="ru-RU" w:eastAsia="ru-RU"/>
        </w:rPr>
        <w:t xml:space="preserve">2024 года    </w:t>
      </w:r>
      <w:r w:rsidR="001B4F3A">
        <w:rPr>
          <w:rFonts w:eastAsia="Times New Roman"/>
          <w:sz w:val="28"/>
          <w:szCs w:val="28"/>
          <w:lang w:val="ru-RU" w:eastAsia="ru-RU"/>
        </w:rPr>
        <w:t xml:space="preserve">                              </w:t>
      </w:r>
      <w:r w:rsidR="001B4F3A" w:rsidRPr="006A32FA">
        <w:rPr>
          <w:rFonts w:eastAsia="Times New Roman"/>
          <w:sz w:val="28"/>
          <w:szCs w:val="28"/>
          <w:lang w:val="ru-RU" w:eastAsia="ru-RU"/>
        </w:rPr>
        <w:t xml:space="preserve">                                 </w:t>
      </w:r>
      <w:r w:rsidR="001B4F3A">
        <w:rPr>
          <w:rFonts w:eastAsia="Times New Roman"/>
          <w:sz w:val="28"/>
          <w:szCs w:val="28"/>
          <w:lang w:val="ru-RU" w:eastAsia="ru-RU"/>
        </w:rPr>
        <w:t xml:space="preserve">              </w:t>
      </w:r>
      <w:r w:rsidR="001B4F3A" w:rsidRPr="006A32FA">
        <w:rPr>
          <w:rFonts w:eastAsia="Times New Roman"/>
          <w:sz w:val="28"/>
          <w:szCs w:val="28"/>
          <w:lang w:val="ru-RU" w:eastAsia="ru-RU"/>
        </w:rPr>
        <w:t xml:space="preserve">     </w:t>
      </w:r>
      <w:r>
        <w:rPr>
          <w:rFonts w:eastAsia="Times New Roman"/>
          <w:sz w:val="28"/>
          <w:szCs w:val="28"/>
          <w:lang w:val="ru-RU" w:eastAsia="ru-RU"/>
        </w:rPr>
        <w:t xml:space="preserve">  </w:t>
      </w:r>
      <w:r w:rsidR="001B4F3A" w:rsidRPr="006A32FA">
        <w:rPr>
          <w:rFonts w:eastAsia="Times New Roman"/>
          <w:sz w:val="28"/>
          <w:szCs w:val="28"/>
          <w:lang w:val="ru-RU" w:eastAsia="ru-RU"/>
        </w:rPr>
        <w:t xml:space="preserve">     № </w:t>
      </w:r>
      <w:r>
        <w:rPr>
          <w:rFonts w:eastAsia="Times New Roman"/>
          <w:sz w:val="28"/>
          <w:szCs w:val="28"/>
          <w:lang w:val="ru-RU" w:eastAsia="ru-RU"/>
        </w:rPr>
        <w:t>30</w:t>
      </w:r>
    </w:p>
    <w:p w:rsidR="001B4F3A" w:rsidRPr="00661379" w:rsidRDefault="001B4F3A" w:rsidP="001B4F3A">
      <w:pPr>
        <w:jc w:val="center"/>
        <w:rPr>
          <w:rFonts w:eastAsia="Times New Roman"/>
          <w:sz w:val="28"/>
          <w:szCs w:val="28"/>
          <w:lang w:val="ru-RU" w:eastAsia="ru-RU"/>
        </w:rPr>
      </w:pPr>
      <w:r w:rsidRPr="00661379">
        <w:rPr>
          <w:rFonts w:eastAsia="Times New Roman"/>
          <w:sz w:val="28"/>
          <w:szCs w:val="28"/>
          <w:lang w:val="ru-RU" w:eastAsia="ru-RU"/>
        </w:rPr>
        <w:t>с. Ага-Хангил</w:t>
      </w:r>
    </w:p>
    <w:p w:rsidR="00615B08" w:rsidRPr="00E52961" w:rsidRDefault="00615B08">
      <w:pPr>
        <w:rPr>
          <w:lang w:val="ru-RU"/>
        </w:rPr>
      </w:pPr>
    </w:p>
    <w:p w:rsidR="001B4F3A" w:rsidRPr="00E52961" w:rsidRDefault="001B4F3A">
      <w:pPr>
        <w:rPr>
          <w:lang w:val="ru-RU"/>
        </w:rPr>
      </w:pPr>
    </w:p>
    <w:p w:rsidR="001B4F3A" w:rsidRPr="001B4F3A" w:rsidRDefault="001B4F3A" w:rsidP="001B4F3A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767676"/>
          <w:sz w:val="28"/>
          <w:szCs w:val="28"/>
          <w:lang w:val="ru-RU" w:eastAsia="ru-RU"/>
        </w:rPr>
      </w:pPr>
      <w:r w:rsidRPr="001B4F3A">
        <w:rPr>
          <w:rFonts w:eastAsia="Times New Roman"/>
          <w:color w:val="000000"/>
          <w:sz w:val="28"/>
          <w:szCs w:val="28"/>
          <w:lang w:val="ru-RU" w:eastAsia="ru-RU"/>
        </w:rPr>
        <w:t xml:space="preserve">Об утверждении Положения о ведении реестра субъектов малого и </w:t>
      </w:r>
      <w:r>
        <w:rPr>
          <w:rFonts w:eastAsia="Times New Roman"/>
          <w:color w:val="000000"/>
          <w:sz w:val="28"/>
          <w:szCs w:val="28"/>
          <w:lang w:val="ru-RU" w:eastAsia="ru-RU"/>
        </w:rPr>
        <w:t>среднего </w:t>
      </w:r>
      <w:r w:rsidRPr="001B4F3A">
        <w:rPr>
          <w:rFonts w:eastAsia="Times New Roman"/>
          <w:color w:val="000000"/>
          <w:sz w:val="28"/>
          <w:szCs w:val="28"/>
          <w:lang w:val="ru-RU" w:eastAsia="ru-RU"/>
        </w:rPr>
        <w:t xml:space="preserve">предпринимательства – получателей поддержки, оказываемой администрацией </w:t>
      </w:r>
      <w:r>
        <w:rPr>
          <w:rFonts w:eastAsia="Times New Roman"/>
          <w:color w:val="000000"/>
          <w:sz w:val="28"/>
          <w:szCs w:val="28"/>
          <w:lang w:val="ru-RU" w:eastAsia="ru-RU"/>
        </w:rPr>
        <w:t>с</w:t>
      </w:r>
      <w:r w:rsidRPr="001B4F3A">
        <w:rPr>
          <w:rFonts w:eastAsia="Times New Roman"/>
          <w:color w:val="000000"/>
          <w:sz w:val="28"/>
          <w:szCs w:val="28"/>
          <w:lang w:val="ru-RU" w:eastAsia="ru-RU"/>
        </w:rPr>
        <w:t xml:space="preserve">ельского поселения </w:t>
      </w:r>
      <w:r>
        <w:rPr>
          <w:rFonts w:eastAsia="Times New Roman"/>
          <w:color w:val="000000"/>
          <w:sz w:val="28"/>
          <w:szCs w:val="28"/>
          <w:lang w:val="ru-RU" w:eastAsia="ru-RU"/>
        </w:rPr>
        <w:t>«Ага-Хангил»</w:t>
      </w:r>
    </w:p>
    <w:p w:rsidR="001B4F3A" w:rsidRPr="001B4F3A" w:rsidRDefault="001B4F3A" w:rsidP="001B4F3A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ru-RU" w:eastAsia="ru-RU"/>
        </w:rPr>
      </w:pPr>
    </w:p>
    <w:p w:rsidR="001B4F3A" w:rsidRDefault="001B4F3A" w:rsidP="001B4F3A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1B4F3A">
        <w:rPr>
          <w:rFonts w:eastAsia="Times New Roman"/>
          <w:color w:val="000000"/>
          <w:sz w:val="28"/>
          <w:szCs w:val="28"/>
          <w:lang w:val="ru-RU" w:eastAsia="ru-RU"/>
        </w:rPr>
        <w:t>В соот</w:t>
      </w:r>
      <w:r>
        <w:rPr>
          <w:rFonts w:eastAsia="Times New Roman"/>
          <w:color w:val="000000"/>
          <w:sz w:val="28"/>
          <w:szCs w:val="28"/>
          <w:lang w:val="ru-RU" w:eastAsia="ru-RU"/>
        </w:rPr>
        <w:t>ветствии с Федеральным законом </w:t>
      </w:r>
      <w:r w:rsidRPr="001B4F3A">
        <w:rPr>
          <w:rFonts w:eastAsia="Times New Roman"/>
          <w:color w:val="000000"/>
          <w:sz w:val="28"/>
          <w:szCs w:val="28"/>
          <w:lang w:val="ru-RU" w:eastAsia="ru-RU"/>
        </w:rPr>
        <w:t>от 24.07.2007 года № 209-ФЗ "О развитии малого и среднего предпринимате</w:t>
      </w:r>
      <w:r>
        <w:rPr>
          <w:rFonts w:eastAsia="Times New Roman"/>
          <w:color w:val="000000"/>
          <w:sz w:val="28"/>
          <w:szCs w:val="28"/>
          <w:lang w:val="ru-RU" w:eastAsia="ru-RU"/>
        </w:rPr>
        <w:t>льства в Российской Федерации», </w:t>
      </w:r>
      <w:r w:rsidRPr="001B4F3A">
        <w:rPr>
          <w:rFonts w:eastAsia="Times New Roman"/>
          <w:color w:val="000000"/>
          <w:sz w:val="28"/>
          <w:szCs w:val="28"/>
          <w:lang w:val="ru-RU" w:eastAsia="ru-RU"/>
        </w:rPr>
        <w:t>постановлением Правительства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Российской Федерации от 06 мая </w:t>
      </w:r>
      <w:r w:rsidRPr="001B4F3A">
        <w:rPr>
          <w:rFonts w:eastAsia="Times New Roman"/>
          <w:color w:val="000000"/>
          <w:sz w:val="28"/>
          <w:szCs w:val="28"/>
          <w:lang w:val="ru-RU" w:eastAsia="ru-RU"/>
        </w:rPr>
        <w:t xml:space="preserve">2008 года </w:t>
      </w:r>
      <w:r>
        <w:rPr>
          <w:rFonts w:eastAsia="Times New Roman"/>
          <w:color w:val="000000"/>
          <w:sz w:val="28"/>
          <w:szCs w:val="28"/>
          <w:lang w:val="ru-RU" w:eastAsia="ru-RU"/>
        </w:rPr>
        <w:t>№ 358 «Об утверждении положения</w:t>
      </w:r>
      <w:r w:rsidRPr="001B4F3A">
        <w:rPr>
          <w:rFonts w:eastAsia="Times New Roman"/>
          <w:color w:val="000000"/>
          <w:sz w:val="28"/>
          <w:szCs w:val="28"/>
          <w:lang w:val="ru-RU" w:eastAsia="ru-RU"/>
        </w:rPr>
        <w:t> 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реестрами», </w:t>
      </w:r>
      <w:r w:rsidRPr="00E045F4">
        <w:rPr>
          <w:rFonts w:eastAsia="Times New Roman"/>
          <w:color w:val="000000"/>
          <w:sz w:val="28"/>
          <w:szCs w:val="28"/>
          <w:lang w:val="ru-RU" w:eastAsia="ru-RU"/>
        </w:rPr>
        <w:t>руководствуясь статьей 34 Устава сельского поселения «Ага-Хангил»</w:t>
      </w:r>
    </w:p>
    <w:p w:rsidR="001B4F3A" w:rsidRDefault="001B4F3A" w:rsidP="001B4F3A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1B4F3A" w:rsidRDefault="001B4F3A" w:rsidP="001B4F3A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ru-RU" w:eastAsia="ru-RU"/>
        </w:rPr>
      </w:pPr>
      <w:r w:rsidRPr="001B4F3A">
        <w:rPr>
          <w:rFonts w:eastAsia="Times New Roman"/>
          <w:sz w:val="28"/>
          <w:szCs w:val="28"/>
          <w:lang w:val="ru-RU" w:eastAsia="ru-RU"/>
        </w:rPr>
        <w:t>ПОСТАНОВЛЯЕТ:</w:t>
      </w:r>
    </w:p>
    <w:p w:rsidR="001B4F3A" w:rsidRPr="001B4F3A" w:rsidRDefault="001B4F3A" w:rsidP="001B4F3A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ru-RU" w:eastAsia="ru-RU"/>
        </w:rPr>
      </w:pPr>
    </w:p>
    <w:p w:rsidR="001B4F3A" w:rsidRPr="001B4F3A" w:rsidRDefault="001B4F3A" w:rsidP="001B4F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1B4F3A">
        <w:rPr>
          <w:rFonts w:eastAsia="Times New Roman"/>
          <w:sz w:val="28"/>
          <w:szCs w:val="28"/>
          <w:lang w:val="ru-RU" w:eastAsia="ru-RU"/>
        </w:rPr>
        <w:t xml:space="preserve">1. </w:t>
      </w:r>
      <w:r w:rsidRPr="001B4F3A">
        <w:rPr>
          <w:rFonts w:eastAsia="Times New Roman"/>
          <w:color w:val="000000"/>
          <w:sz w:val="28"/>
          <w:szCs w:val="28"/>
          <w:lang w:val="ru-RU" w:eastAsia="ru-RU"/>
        </w:rPr>
        <w:t>Утвердить Положение о ведении реестра субъектов малого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и среднего предпринимательства </w:t>
      </w:r>
      <w:r w:rsidRPr="001B4F3A">
        <w:rPr>
          <w:rFonts w:eastAsia="Times New Roman"/>
          <w:color w:val="000000"/>
          <w:sz w:val="28"/>
          <w:szCs w:val="28"/>
          <w:lang w:val="ru-RU" w:eastAsia="ru-RU"/>
        </w:rPr>
        <w:t>- получателей поддержки, оказываемой администрацией сельского поселения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«Ага-Хангил» Приложение</w:t>
      </w:r>
      <w:r w:rsidRPr="001B4F3A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1B4F3A" w:rsidRPr="001B4F3A" w:rsidRDefault="001B4F3A" w:rsidP="001B4F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val="ru-RU" w:eastAsia="ru-RU" w:bidi="ru-RU"/>
        </w:rPr>
      </w:pPr>
      <w:r w:rsidRPr="001B4F3A">
        <w:rPr>
          <w:rFonts w:eastAsia="Times New Roman"/>
          <w:color w:val="000000"/>
          <w:sz w:val="28"/>
          <w:szCs w:val="28"/>
          <w:lang w:val="ru-RU" w:eastAsia="ru-RU" w:bidi="ru-RU"/>
        </w:rPr>
        <w:t>2. Контроль за исполнением настоящего постановления оставляю за собой.</w:t>
      </w:r>
    </w:p>
    <w:p w:rsidR="00386D99" w:rsidRPr="00386D99" w:rsidRDefault="001B4F3A" w:rsidP="00386D99">
      <w:pPr>
        <w:ind w:firstLine="709"/>
        <w:jc w:val="both"/>
        <w:rPr>
          <w:sz w:val="28"/>
          <w:lang w:val="ru-RU"/>
        </w:rPr>
      </w:pPr>
      <w:r w:rsidRPr="001B4F3A">
        <w:rPr>
          <w:rFonts w:eastAsia="Times New Roman"/>
          <w:color w:val="000000"/>
          <w:sz w:val="28"/>
          <w:szCs w:val="28"/>
          <w:lang w:val="ru-RU" w:eastAsia="ru-RU" w:bidi="ru-RU"/>
        </w:rPr>
        <w:t xml:space="preserve">3. </w:t>
      </w:r>
      <w:r w:rsidR="00386D99" w:rsidRPr="00386D99">
        <w:rPr>
          <w:sz w:val="28"/>
          <w:lang w:val="ru-RU"/>
        </w:rPr>
        <w:t>Настоящее постановление вступает в силу после его официального обнародования.</w:t>
      </w:r>
    </w:p>
    <w:p w:rsidR="00386D99" w:rsidRPr="00386D99" w:rsidRDefault="00386D99" w:rsidP="00386D99">
      <w:pPr>
        <w:ind w:firstLine="709"/>
        <w:jc w:val="both"/>
        <w:rPr>
          <w:sz w:val="28"/>
          <w:lang w:val="ru-RU"/>
        </w:rPr>
      </w:pPr>
    </w:p>
    <w:p w:rsidR="00386D99" w:rsidRPr="00386D99" w:rsidRDefault="00386D99" w:rsidP="00386D99">
      <w:pPr>
        <w:ind w:firstLine="709"/>
        <w:jc w:val="both"/>
        <w:rPr>
          <w:sz w:val="28"/>
          <w:lang w:val="ru-RU"/>
        </w:rPr>
      </w:pPr>
    </w:p>
    <w:p w:rsidR="00386D99" w:rsidRPr="00386D99" w:rsidRDefault="00386D99" w:rsidP="00386D99">
      <w:pPr>
        <w:ind w:firstLine="709"/>
        <w:jc w:val="both"/>
        <w:rPr>
          <w:rFonts w:ascii="Calibri" w:hAnsi="Calibri"/>
          <w:color w:val="000000"/>
          <w:sz w:val="28"/>
          <w:szCs w:val="28"/>
          <w:lang w:val="ru-RU"/>
        </w:rPr>
      </w:pPr>
    </w:p>
    <w:p w:rsidR="00E52961" w:rsidRPr="00E52961" w:rsidRDefault="00386D99" w:rsidP="00E52961">
      <w:pPr>
        <w:tabs>
          <w:tab w:val="left" w:pos="8130"/>
        </w:tabs>
        <w:jc w:val="both"/>
        <w:rPr>
          <w:sz w:val="28"/>
          <w:lang w:val="ru-RU"/>
        </w:rPr>
      </w:pPr>
      <w:r w:rsidRPr="00386D99">
        <w:rPr>
          <w:rFonts w:ascii="Calibri" w:hAnsi="Calibri"/>
          <w:color w:val="000000"/>
          <w:sz w:val="28"/>
          <w:szCs w:val="28"/>
          <w:lang w:val="ru-RU"/>
        </w:rPr>
        <w:t> </w:t>
      </w:r>
      <w:proofErr w:type="spellStart"/>
      <w:r w:rsidR="00E52961" w:rsidRPr="00E52961">
        <w:rPr>
          <w:color w:val="000000"/>
          <w:sz w:val="28"/>
          <w:szCs w:val="28"/>
          <w:lang w:val="ru-RU"/>
        </w:rPr>
        <w:t>И.о</w:t>
      </w:r>
      <w:proofErr w:type="spellEnd"/>
      <w:r w:rsidR="00E52961" w:rsidRPr="00E52961">
        <w:rPr>
          <w:color w:val="000000"/>
          <w:sz w:val="28"/>
          <w:szCs w:val="28"/>
          <w:lang w:val="ru-RU"/>
        </w:rPr>
        <w:t xml:space="preserve">. Главы сельского поселения                                                     Т.В. </w:t>
      </w:r>
      <w:proofErr w:type="spellStart"/>
      <w:r w:rsidR="00E52961" w:rsidRPr="00E52961">
        <w:rPr>
          <w:color w:val="000000"/>
          <w:sz w:val="28"/>
          <w:szCs w:val="28"/>
          <w:lang w:val="ru-RU"/>
        </w:rPr>
        <w:t>Балжитова</w:t>
      </w:r>
      <w:proofErr w:type="spellEnd"/>
    </w:p>
    <w:p w:rsidR="00E52961" w:rsidRPr="00E52961" w:rsidRDefault="00E52961" w:rsidP="00E52961">
      <w:pPr>
        <w:tabs>
          <w:tab w:val="left" w:pos="7350"/>
        </w:tabs>
        <w:jc w:val="both"/>
        <w:rPr>
          <w:rFonts w:ascii="Arial" w:hAnsi="Arial" w:cs="Arial"/>
          <w:lang w:val="ru-RU"/>
        </w:rPr>
      </w:pPr>
    </w:p>
    <w:p w:rsidR="00E52961" w:rsidRPr="00E52961" w:rsidRDefault="00E52961" w:rsidP="00E52961">
      <w:pPr>
        <w:tabs>
          <w:tab w:val="left" w:pos="709"/>
        </w:tabs>
        <w:jc w:val="both"/>
        <w:rPr>
          <w:rFonts w:eastAsiaTheme="minorHAnsi"/>
          <w:sz w:val="28"/>
          <w:szCs w:val="28"/>
          <w:lang w:val="ru-RU"/>
        </w:rPr>
      </w:pPr>
    </w:p>
    <w:p w:rsidR="00E52961" w:rsidRDefault="00E52961" w:rsidP="00E52961">
      <w:pPr>
        <w:tabs>
          <w:tab w:val="left" w:pos="709"/>
        </w:tabs>
        <w:jc w:val="both"/>
        <w:rPr>
          <w:rFonts w:eastAsiaTheme="minorHAnsi"/>
          <w:sz w:val="28"/>
          <w:szCs w:val="28"/>
          <w:lang w:val="ru-RU"/>
        </w:rPr>
      </w:pPr>
    </w:p>
    <w:p w:rsidR="00E52961" w:rsidRDefault="00E52961" w:rsidP="00E52961">
      <w:pPr>
        <w:tabs>
          <w:tab w:val="left" w:pos="709"/>
        </w:tabs>
        <w:jc w:val="both"/>
        <w:rPr>
          <w:rFonts w:eastAsiaTheme="minorHAnsi"/>
          <w:sz w:val="28"/>
          <w:szCs w:val="28"/>
          <w:lang w:val="ru-RU"/>
        </w:rPr>
      </w:pPr>
    </w:p>
    <w:p w:rsidR="00E52961" w:rsidRPr="00E52961" w:rsidRDefault="00E52961" w:rsidP="00E52961">
      <w:pPr>
        <w:tabs>
          <w:tab w:val="left" w:pos="709"/>
        </w:tabs>
        <w:jc w:val="both"/>
        <w:rPr>
          <w:rFonts w:eastAsiaTheme="minorHAnsi"/>
          <w:sz w:val="28"/>
          <w:szCs w:val="28"/>
          <w:lang w:val="ru-RU"/>
        </w:rPr>
      </w:pPr>
    </w:p>
    <w:p w:rsidR="00E52961" w:rsidRPr="00E52961" w:rsidRDefault="00E52961" w:rsidP="00E52961">
      <w:pPr>
        <w:tabs>
          <w:tab w:val="left" w:pos="709"/>
        </w:tabs>
        <w:jc w:val="both"/>
        <w:rPr>
          <w:rFonts w:eastAsiaTheme="minorHAnsi"/>
          <w:sz w:val="28"/>
          <w:szCs w:val="28"/>
          <w:lang w:val="ru-RU"/>
        </w:rPr>
      </w:pPr>
    </w:p>
    <w:p w:rsidR="00CE5880" w:rsidRPr="00E52961" w:rsidRDefault="00E52961" w:rsidP="00E52961">
      <w:pPr>
        <w:tabs>
          <w:tab w:val="left" w:pos="709"/>
        </w:tabs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Ц.Б. Бадараева</w:t>
      </w:r>
    </w:p>
    <w:p w:rsidR="00CE5880" w:rsidRPr="00CC2635" w:rsidRDefault="00CE5880" w:rsidP="00CE5880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jc w:val="right"/>
        <w:rPr>
          <w:lang w:val="ru-RU"/>
        </w:rPr>
      </w:pPr>
      <w:r w:rsidRPr="00CC2635">
        <w:rPr>
          <w:lang w:val="ru-RU"/>
        </w:rPr>
        <w:lastRenderedPageBreak/>
        <w:t xml:space="preserve">  Приложение</w:t>
      </w:r>
      <w:r>
        <w:rPr>
          <w:lang w:val="ru-RU"/>
        </w:rPr>
        <w:t xml:space="preserve"> </w:t>
      </w:r>
    </w:p>
    <w:p w:rsidR="00CE5880" w:rsidRPr="00CC2635" w:rsidRDefault="00CE5880" w:rsidP="00CE5880">
      <w:pPr>
        <w:autoSpaceDE w:val="0"/>
        <w:autoSpaceDN w:val="0"/>
        <w:adjustRightInd w:val="0"/>
        <w:jc w:val="right"/>
        <w:rPr>
          <w:rFonts w:eastAsia="Times New Roman"/>
          <w:lang w:val="ru-RU" w:eastAsia="ru-RU"/>
        </w:rPr>
      </w:pPr>
      <w:r w:rsidRPr="00CC2635">
        <w:rPr>
          <w:lang w:val="ru-RU"/>
        </w:rPr>
        <w:t xml:space="preserve">к </w:t>
      </w:r>
      <w:r w:rsidRPr="00CC2635">
        <w:rPr>
          <w:rFonts w:eastAsia="Times New Roman"/>
          <w:lang w:val="ru-RU" w:eastAsia="ru-RU"/>
        </w:rPr>
        <w:t>постановлению администрации</w:t>
      </w:r>
    </w:p>
    <w:p w:rsidR="00CE5880" w:rsidRPr="00CC2635" w:rsidRDefault="00CE5880" w:rsidP="00CE5880">
      <w:pPr>
        <w:autoSpaceDE w:val="0"/>
        <w:autoSpaceDN w:val="0"/>
        <w:adjustRightInd w:val="0"/>
        <w:ind w:left="5670"/>
        <w:jc w:val="right"/>
        <w:rPr>
          <w:rFonts w:eastAsia="Times New Roman"/>
          <w:lang w:val="ru-RU" w:eastAsia="ru-RU"/>
        </w:rPr>
      </w:pPr>
      <w:r w:rsidRPr="00CC2635">
        <w:rPr>
          <w:rFonts w:eastAsia="Times New Roman"/>
          <w:lang w:val="ru-RU" w:eastAsia="ru-RU"/>
        </w:rPr>
        <w:t>сельского поселения «Ага-Хангил»</w:t>
      </w:r>
    </w:p>
    <w:p w:rsidR="00CE5880" w:rsidRPr="00CC2635" w:rsidRDefault="00CE5880" w:rsidP="00CE5880">
      <w:pPr>
        <w:autoSpaceDE w:val="0"/>
        <w:autoSpaceDN w:val="0"/>
        <w:adjustRightInd w:val="0"/>
        <w:ind w:left="5670"/>
        <w:jc w:val="right"/>
        <w:rPr>
          <w:rFonts w:eastAsia="Times New Roman"/>
          <w:lang w:val="ru-RU" w:eastAsia="ru-RU"/>
        </w:rPr>
      </w:pPr>
      <w:r w:rsidRPr="00CC2635">
        <w:rPr>
          <w:rFonts w:eastAsia="Times New Roman"/>
          <w:lang w:val="ru-RU" w:eastAsia="ru-RU"/>
        </w:rPr>
        <w:t xml:space="preserve">от </w:t>
      </w:r>
      <w:r w:rsidR="00E52961">
        <w:rPr>
          <w:rFonts w:eastAsia="Times New Roman"/>
          <w:lang w:val="ru-RU" w:eastAsia="ru-RU"/>
        </w:rPr>
        <w:t>01 июля</w:t>
      </w:r>
      <w:r>
        <w:rPr>
          <w:rFonts w:eastAsia="Times New Roman"/>
          <w:lang w:val="ru-RU" w:eastAsia="ru-RU"/>
        </w:rPr>
        <w:t xml:space="preserve"> 2024</w:t>
      </w:r>
      <w:r w:rsidRPr="00CC2635">
        <w:rPr>
          <w:rFonts w:eastAsia="Times New Roman"/>
          <w:lang w:val="ru-RU" w:eastAsia="ru-RU"/>
        </w:rPr>
        <w:t xml:space="preserve"> года № </w:t>
      </w:r>
      <w:r w:rsidR="00E52961">
        <w:rPr>
          <w:rFonts w:eastAsia="Times New Roman"/>
          <w:lang w:val="ru-RU" w:eastAsia="ru-RU"/>
        </w:rPr>
        <w:t>30</w:t>
      </w:r>
    </w:p>
    <w:p w:rsidR="00CE5880" w:rsidRDefault="00CE5880">
      <w:pPr>
        <w:rPr>
          <w:lang w:val="ru-RU"/>
        </w:rPr>
      </w:pPr>
    </w:p>
    <w:p w:rsidR="00CE5880" w:rsidRDefault="00CE5880" w:rsidP="00CE5880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CE5880" w:rsidRPr="00CE5880" w:rsidRDefault="00CE5880" w:rsidP="00CE5880">
      <w:pPr>
        <w:shd w:val="clear" w:color="auto" w:fill="FFFFFF"/>
        <w:jc w:val="center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bCs/>
          <w:color w:val="000000"/>
          <w:sz w:val="28"/>
          <w:szCs w:val="28"/>
          <w:lang w:val="ru-RU" w:eastAsia="ru-RU"/>
        </w:rPr>
        <w:t>Положение</w:t>
      </w:r>
    </w:p>
    <w:p w:rsidR="00CE5880" w:rsidRDefault="00CE5880" w:rsidP="00CE5880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CE5880">
        <w:rPr>
          <w:rFonts w:eastAsia="Times New Roman"/>
          <w:bCs/>
          <w:color w:val="000000"/>
          <w:sz w:val="28"/>
          <w:szCs w:val="28"/>
          <w:lang w:val="ru-RU" w:eastAsia="ru-RU"/>
        </w:rPr>
        <w:t>о ведении реестра субъектов малого и среднего предпринимательства - получателей поддержки, оказываемой администрацией сельского поселения</w:t>
      </w: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 </w:t>
      </w:r>
      <w:r>
        <w:rPr>
          <w:rFonts w:eastAsia="Times New Roman"/>
          <w:color w:val="000000"/>
          <w:sz w:val="28"/>
          <w:szCs w:val="28"/>
          <w:lang w:val="ru-RU" w:eastAsia="ru-RU"/>
        </w:rPr>
        <w:t>«Ага-Хангил»</w:t>
      </w:r>
    </w:p>
    <w:p w:rsidR="00CE5880" w:rsidRPr="00CE5880" w:rsidRDefault="00CE5880" w:rsidP="00CE5880">
      <w:pPr>
        <w:shd w:val="clear" w:color="auto" w:fill="FFFFFF"/>
        <w:jc w:val="center"/>
        <w:rPr>
          <w:rFonts w:eastAsia="Times New Roman"/>
          <w:color w:val="767676"/>
          <w:sz w:val="28"/>
          <w:szCs w:val="28"/>
          <w:lang w:val="ru-RU" w:eastAsia="ru-RU"/>
        </w:rPr>
      </w:pPr>
    </w:p>
    <w:p w:rsidR="00CE5880" w:rsidRPr="00CE5880" w:rsidRDefault="00CE5880" w:rsidP="00CE5880">
      <w:pPr>
        <w:shd w:val="clear" w:color="auto" w:fill="FFFFFF"/>
        <w:jc w:val="center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I. Общее положение</w:t>
      </w:r>
    </w:p>
    <w:p w:rsidR="00CE5880" w:rsidRPr="00CE5880" w:rsidRDefault="00CE5880" w:rsidP="00E52961">
      <w:pPr>
        <w:shd w:val="clear" w:color="auto" w:fill="FFFFFF"/>
        <w:spacing w:before="100" w:beforeAutospacing="1"/>
        <w:ind w:firstLine="540"/>
        <w:jc w:val="both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 xml:space="preserve">1. Настоящее Положение определяет порядок ведения реестра субъектов малого и среднего предпринимательства - получателей поддержки, оказываемой администрацией </w:t>
      </w:r>
      <w:r>
        <w:rPr>
          <w:rFonts w:eastAsia="Times New Roman"/>
          <w:color w:val="000000"/>
          <w:sz w:val="28"/>
          <w:szCs w:val="28"/>
          <w:lang w:val="ru-RU" w:eastAsia="ru-RU"/>
        </w:rPr>
        <w:t>сельского поселения «Ага-Хангил»</w:t>
      </w: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, а также устанавливает требования к ведению реестра.</w:t>
      </w:r>
    </w:p>
    <w:p w:rsidR="00CE5880" w:rsidRPr="00CE5880" w:rsidRDefault="00CE5880" w:rsidP="00E52961">
      <w:pPr>
        <w:shd w:val="clear" w:color="auto" w:fill="FFFFFF"/>
        <w:ind w:firstLine="540"/>
        <w:jc w:val="both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 xml:space="preserve">2. Реестр в администрации </w:t>
      </w:r>
      <w:r>
        <w:rPr>
          <w:rFonts w:eastAsia="Times New Roman"/>
          <w:color w:val="000000"/>
          <w:sz w:val="28"/>
          <w:szCs w:val="28"/>
          <w:lang w:val="ru-RU" w:eastAsia="ru-RU"/>
        </w:rPr>
        <w:t>сельского поселения «Ага-Хангил»</w:t>
      </w: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 xml:space="preserve"> ведется в электронном виде, а также на бумажном носителе.</w:t>
      </w:r>
    </w:p>
    <w:p w:rsidR="00E52961" w:rsidRPr="00E52961" w:rsidRDefault="00CE5880" w:rsidP="00E52961">
      <w:pPr>
        <w:shd w:val="clear" w:color="auto" w:fill="FFFFFF"/>
        <w:ind w:firstLine="54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3. Ведение реестра, в том числе включение (исключение) в реестр сведений о субъектах малого и среднего предпринимательства - получателях поддержки (далее - сведения о получателях поддержки), осуществляется администрацией поселения  с соблюдением требований, установленных Федеральным </w:t>
      </w:r>
      <w:hyperlink r:id="rId4" w:tooltip="Федеральный закон от 27.07.2006 N 149-ФЗ (ред. от 28.07.2012) &quot;Об информации, информационных технологиях и о защите информации&quot;{КонсультантПлюс}" w:history="1">
        <w:r w:rsidRPr="00CE5880">
          <w:rPr>
            <w:rFonts w:eastAsia="Times New Roman"/>
            <w:color w:val="000000"/>
            <w:sz w:val="28"/>
            <w:szCs w:val="28"/>
            <w:lang w:val="ru-RU" w:eastAsia="ru-RU"/>
          </w:rPr>
          <w:t>законом</w:t>
        </w:r>
      </w:hyperlink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 "Об информации, информационных технологиях и о защите информации".</w:t>
      </w:r>
    </w:p>
    <w:p w:rsidR="00CE5880" w:rsidRPr="00CE5880" w:rsidRDefault="00CE5880" w:rsidP="00E52961">
      <w:pPr>
        <w:shd w:val="clear" w:color="auto" w:fill="FFFFFF"/>
        <w:ind w:firstLine="540"/>
        <w:rPr>
          <w:rFonts w:eastAsia="Times New Roman"/>
          <w:color w:val="767676"/>
          <w:sz w:val="28"/>
          <w:szCs w:val="28"/>
          <w:lang w:val="ru-RU" w:eastAsia="ru-RU"/>
        </w:rPr>
      </w:pP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4. Реестр ведется </w:t>
      </w: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по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hyperlink r:id="rId5" w:anchor="Par99" w:tooltip="Ссылка на текущий документ" w:history="1">
        <w:r w:rsidRPr="00CE5880">
          <w:rPr>
            <w:rFonts w:eastAsia="Times New Roman"/>
            <w:color w:val="000000"/>
            <w:sz w:val="28"/>
            <w:szCs w:val="28"/>
            <w:lang w:val="ru-RU" w:eastAsia="ru-RU"/>
          </w:rPr>
          <w:t>форме</w:t>
        </w:r>
      </w:hyperlink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 </w:t>
      </w:r>
      <w:r w:rsidR="00E52961">
        <w:rPr>
          <w:rFonts w:eastAsia="Times New Roman"/>
          <w:color w:val="000000"/>
          <w:sz w:val="28"/>
          <w:szCs w:val="28"/>
          <w:lang w:val="ru-RU" w:eastAsia="ru-RU"/>
        </w:rPr>
        <w:t>согласно приложению 1 Положения.</w:t>
      </w:r>
    </w:p>
    <w:p w:rsidR="00CE5880" w:rsidRPr="00CE5880" w:rsidRDefault="00CE5880" w:rsidP="00E52961">
      <w:pPr>
        <w:shd w:val="clear" w:color="auto" w:fill="FFFFFF"/>
        <w:ind w:firstLine="540"/>
        <w:jc w:val="both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5. Сведения, содержащиеся в реестре, являются открытыми и общедоступными. Информация о наличии или об отсутствии сведений о получателях поддержки предоставляется без взимания платы, в форме выписки.</w:t>
      </w:r>
    </w:p>
    <w:p w:rsidR="00CE5880" w:rsidRPr="00CE5880" w:rsidRDefault="00CE5880" w:rsidP="00E52961">
      <w:pPr>
        <w:shd w:val="clear" w:color="auto" w:fill="FFFFFF"/>
        <w:ind w:firstLine="540"/>
        <w:jc w:val="both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 xml:space="preserve">6. Администрация </w:t>
      </w:r>
      <w:r>
        <w:rPr>
          <w:rFonts w:eastAsia="Times New Roman"/>
          <w:color w:val="000000"/>
          <w:sz w:val="28"/>
          <w:szCs w:val="28"/>
          <w:lang w:val="ru-RU" w:eastAsia="ru-RU"/>
        </w:rPr>
        <w:t>сельского поселения «Ага-Хангил»</w:t>
      </w: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 xml:space="preserve"> в течение 30 дней с даты принятия решения об оказании поддержки или о прекращении оказания поддержки размещает сведения, содержащиеся в реестре, на своем официальном сайте в сети Интернет.</w:t>
      </w:r>
    </w:p>
    <w:p w:rsidR="00CE5880" w:rsidRPr="00CE5880" w:rsidRDefault="00CE5880" w:rsidP="00E52961">
      <w:pPr>
        <w:shd w:val="clear" w:color="auto" w:fill="FFFFFF"/>
        <w:spacing w:after="240"/>
        <w:ind w:firstLine="540"/>
        <w:jc w:val="both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 xml:space="preserve">7. Сведения о получателях поддержки хранятся в администрации поселения  в соответствии с </w:t>
      </w:r>
      <w:hyperlink r:id="rId6" w:tooltip="Федеральный закон от 22.10.2004 N 125-ФЗ (ред. от 11.02.2013) &quot;Об архивном деле в Российской Федерации&quot;{КонсультантПлюс}" w:history="1">
        <w:r w:rsidRPr="00CE5880">
          <w:rPr>
            <w:rFonts w:eastAsia="Times New Roman"/>
            <w:color w:val="000000"/>
            <w:sz w:val="28"/>
            <w:szCs w:val="28"/>
            <w:lang w:val="ru-RU" w:eastAsia="ru-RU"/>
          </w:rPr>
          <w:t>законодательством</w:t>
        </w:r>
      </w:hyperlink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 Российской Федерации об архивном деле.</w:t>
      </w:r>
    </w:p>
    <w:p w:rsidR="00CE5880" w:rsidRPr="00CE5880" w:rsidRDefault="00CE5880" w:rsidP="00CE5880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II. Порядок внесения в реестр сведений о получателях поддержки</w:t>
      </w:r>
    </w:p>
    <w:p w:rsidR="00CE5880" w:rsidRPr="00CE5880" w:rsidRDefault="00CE5880" w:rsidP="00CE5880">
      <w:pPr>
        <w:shd w:val="clear" w:color="auto" w:fill="FFFFFF"/>
        <w:spacing w:before="100" w:beforeAutospacing="1" w:after="100" w:afterAutospacing="1"/>
        <w:ind w:firstLine="540"/>
        <w:jc w:val="both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1. При внесении в реестр сведений о получателе поддержки указываются:</w:t>
      </w:r>
    </w:p>
    <w:p w:rsidR="00CE5880" w:rsidRPr="00CE5880" w:rsidRDefault="00CE5880" w:rsidP="00E52961">
      <w:pPr>
        <w:shd w:val="clear" w:color="auto" w:fill="FFFFFF"/>
        <w:spacing w:before="100" w:beforeAutospacing="1"/>
        <w:ind w:firstLine="540"/>
        <w:jc w:val="both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а) наименование органа, предоставившего поддержку;</w:t>
      </w:r>
    </w:p>
    <w:p w:rsidR="00CE5880" w:rsidRPr="00CE5880" w:rsidRDefault="00CE5880" w:rsidP="00E52961">
      <w:pPr>
        <w:shd w:val="clear" w:color="auto" w:fill="FFFFFF"/>
        <w:ind w:firstLine="540"/>
        <w:jc w:val="both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б) номер реестровой записи и дата включения сведений о получателе поддержки в реестр;</w:t>
      </w:r>
    </w:p>
    <w:p w:rsidR="00E52961" w:rsidRDefault="00CE5880" w:rsidP="00E52961">
      <w:pPr>
        <w:shd w:val="clear" w:color="auto" w:fill="FFFFFF"/>
        <w:ind w:firstLine="540"/>
        <w:jc w:val="both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lastRenderedPageBreak/>
        <w:t>в) полное и сокращенное (если имеется) наименование, в том числе фирменное наименование юридического лица или фамилия, имя и отчество (если имеется) индивидуального предпринимателя - получателя поддержки;</w:t>
      </w:r>
    </w:p>
    <w:p w:rsidR="00CE5880" w:rsidRPr="00CE5880" w:rsidRDefault="00CE5880" w:rsidP="00E52961">
      <w:pPr>
        <w:shd w:val="clear" w:color="auto" w:fill="FFFFFF"/>
        <w:ind w:firstLine="540"/>
        <w:jc w:val="both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г)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</w:p>
    <w:p w:rsidR="00CE5880" w:rsidRPr="00CE5880" w:rsidRDefault="00CE5880" w:rsidP="00E52961">
      <w:pPr>
        <w:shd w:val="clear" w:color="auto" w:fill="FFFFFF"/>
        <w:ind w:firstLine="540"/>
        <w:jc w:val="both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д)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- получателя поддержки;</w:t>
      </w:r>
    </w:p>
    <w:p w:rsidR="00CE5880" w:rsidRPr="00CE5880" w:rsidRDefault="00CE5880" w:rsidP="00E52961">
      <w:pPr>
        <w:shd w:val="clear" w:color="auto" w:fill="FFFFFF"/>
        <w:ind w:firstLine="540"/>
        <w:jc w:val="both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е) идентификационный номер налогоплательщика, присвоенный получателю поддержки;</w:t>
      </w:r>
    </w:p>
    <w:p w:rsidR="00CE5880" w:rsidRPr="00CE5880" w:rsidRDefault="00CE5880" w:rsidP="00E52961">
      <w:pPr>
        <w:shd w:val="clear" w:color="auto" w:fill="FFFFFF"/>
        <w:ind w:firstLine="540"/>
        <w:jc w:val="both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ж) сведения о виде, форме и размере предоставленной поддержки;</w:t>
      </w:r>
    </w:p>
    <w:p w:rsidR="00CE5880" w:rsidRPr="00CE5880" w:rsidRDefault="00CE5880" w:rsidP="00E52961">
      <w:pPr>
        <w:shd w:val="clear" w:color="auto" w:fill="FFFFFF"/>
        <w:ind w:firstLine="540"/>
        <w:jc w:val="both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з) дата принятия решения об оказании поддержки или о прекращении оказания поддержки;</w:t>
      </w:r>
    </w:p>
    <w:p w:rsidR="00CE5880" w:rsidRPr="00CE5880" w:rsidRDefault="00CE5880" w:rsidP="00E52961">
      <w:pPr>
        <w:shd w:val="clear" w:color="auto" w:fill="FFFFFF"/>
        <w:ind w:firstLine="540"/>
        <w:jc w:val="both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и) срок оказания поддержки;</w:t>
      </w:r>
    </w:p>
    <w:p w:rsidR="00CE5880" w:rsidRPr="00CE5880" w:rsidRDefault="00CE5880" w:rsidP="00E52961">
      <w:pPr>
        <w:shd w:val="clear" w:color="auto" w:fill="FFFFFF"/>
        <w:ind w:firstLine="540"/>
        <w:jc w:val="both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CE5880" w:rsidRPr="00CE5880" w:rsidRDefault="00CE5880" w:rsidP="00E52961">
      <w:pPr>
        <w:shd w:val="clear" w:color="auto" w:fill="FFFFFF"/>
        <w:ind w:firstLine="540"/>
        <w:jc w:val="both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 xml:space="preserve">2. Основанием для принятия решения о включении сведений о получателе поддержки в реестр является Постановление администрации 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Сельского поселения «Ага-Хангил» </w:t>
      </w: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об оказании такой поддержки.</w:t>
      </w:r>
    </w:p>
    <w:p w:rsidR="00CE5880" w:rsidRPr="00CE5880" w:rsidRDefault="00CE5880" w:rsidP="00E52961">
      <w:pPr>
        <w:shd w:val="clear" w:color="auto" w:fill="FFFFFF"/>
        <w:ind w:firstLine="540"/>
        <w:jc w:val="both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3. Специалист администрации  проверяет наличие сведений (их изменение) о получателе поддержки, предусмотренных </w:t>
      </w:r>
      <w:hyperlink r:id="rId7" w:anchor="Par49" w:tooltip="Ссылка на текущий документ" w:history="1">
        <w:r w:rsidRPr="00CE5880">
          <w:rPr>
            <w:rFonts w:eastAsia="Times New Roman"/>
            <w:color w:val="000000"/>
            <w:sz w:val="28"/>
            <w:szCs w:val="28"/>
            <w:lang w:val="ru-RU" w:eastAsia="ru-RU"/>
          </w:rPr>
          <w:t>пунктом </w:t>
        </w:r>
      </w:hyperlink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1 настоящего Положения. В случае отсутствия необходимых сведений, а также при о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бнаружении в них несоответствия </w:t>
      </w: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администрация в течение 3 дней запрашивает недостающие сведения.</w:t>
      </w:r>
    </w:p>
    <w:p w:rsidR="00CE5880" w:rsidRPr="00CE5880" w:rsidRDefault="00CE5880" w:rsidP="00E52961">
      <w:pPr>
        <w:shd w:val="clear" w:color="auto" w:fill="FFFFFF"/>
        <w:ind w:firstLine="540"/>
        <w:jc w:val="both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 xml:space="preserve">4. Проверенные сведения о получателе поддержки включаются администрацией в реестр в течение 30 дней со дня принятия решения об оказании поддержки или о прекращении оказания поддержки и образуют реестровую запись, которая должна быть подписана главой </w:t>
      </w:r>
      <w:r>
        <w:rPr>
          <w:rFonts w:eastAsia="Times New Roman"/>
          <w:color w:val="000000"/>
          <w:sz w:val="28"/>
          <w:szCs w:val="28"/>
          <w:lang w:val="ru-RU" w:eastAsia="ru-RU"/>
        </w:rPr>
        <w:t>Сельского поселения «Ага-Хангил»</w:t>
      </w: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 xml:space="preserve"> или лицом его замещающим собственноручной подписью.</w:t>
      </w:r>
    </w:p>
    <w:p w:rsidR="00CE5880" w:rsidRPr="00CE5880" w:rsidRDefault="00CE5880" w:rsidP="00E52961">
      <w:pPr>
        <w:shd w:val="clear" w:color="auto" w:fill="FFFFFF"/>
        <w:ind w:firstLine="540"/>
        <w:jc w:val="both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5. В случае предоставления получателем поддержки информации об изменении сведений, предусмотренных </w:t>
      </w:r>
      <w:hyperlink r:id="rId8" w:anchor="Par49" w:tooltip="Ссылка на текущий документ" w:history="1">
        <w:r w:rsidRPr="00CE5880">
          <w:rPr>
            <w:rFonts w:eastAsia="Times New Roman"/>
            <w:color w:val="000000"/>
            <w:sz w:val="28"/>
            <w:szCs w:val="28"/>
            <w:lang w:val="ru-RU" w:eastAsia="ru-RU"/>
          </w:rPr>
          <w:t>пунктом </w:t>
        </w:r>
      </w:hyperlink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1 настоящего Положения, специалист администрации вносит изменения  в реестровую запись.</w:t>
      </w:r>
    </w:p>
    <w:p w:rsidR="00CE5880" w:rsidRPr="00CE5880" w:rsidRDefault="00CE5880" w:rsidP="00CE5880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III. Порядок исключения из реестра сведений о получателях поддержки</w:t>
      </w:r>
    </w:p>
    <w:p w:rsidR="00CE5880" w:rsidRPr="00CE5880" w:rsidRDefault="00CE5880" w:rsidP="00CE5880">
      <w:pPr>
        <w:shd w:val="clear" w:color="auto" w:fill="FFFFFF"/>
        <w:spacing w:before="100" w:beforeAutospacing="1" w:after="100" w:afterAutospacing="1"/>
        <w:ind w:firstLine="540"/>
        <w:jc w:val="both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1. Реестровая запись, содержащая сведения о получателе поддержки, исключается из реестра администр</w:t>
      </w:r>
      <w:r>
        <w:rPr>
          <w:rFonts w:eastAsia="Times New Roman"/>
          <w:color w:val="000000"/>
          <w:sz w:val="28"/>
          <w:szCs w:val="28"/>
          <w:lang w:val="ru-RU" w:eastAsia="ru-RU"/>
        </w:rPr>
        <w:t>ацией поселения </w:t>
      </w: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по истечении 3 лет с даты окончания срока оказания поддержки на основании Постановления администрации.</w:t>
      </w:r>
    </w:p>
    <w:p w:rsidR="00CE5880" w:rsidRPr="00CE5880" w:rsidRDefault="00CE5880" w:rsidP="00CE5880">
      <w:pPr>
        <w:shd w:val="clear" w:color="auto" w:fill="FFFFFF"/>
        <w:spacing w:before="100" w:beforeAutospacing="1" w:after="100" w:afterAutospacing="1"/>
        <w:ind w:firstLine="540"/>
        <w:jc w:val="both"/>
        <w:rPr>
          <w:rFonts w:eastAsia="Times New Roman"/>
          <w:color w:val="767676"/>
          <w:sz w:val="28"/>
          <w:szCs w:val="28"/>
          <w:lang w:val="ru-RU" w:eastAsia="ru-RU"/>
        </w:rPr>
      </w:pP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lastRenderedPageBreak/>
        <w:t xml:space="preserve">2. Сведения о получателе поддержки на бумажном носителе, исключенные из реестра, хранятся в архиве </w:t>
      </w:r>
      <w:r>
        <w:rPr>
          <w:rFonts w:eastAsia="Times New Roman"/>
          <w:color w:val="000000"/>
          <w:sz w:val="28"/>
          <w:szCs w:val="28"/>
          <w:lang w:val="ru-RU" w:eastAsia="ru-RU"/>
        </w:rPr>
        <w:t>Сельского поселения «Ага-Хангил»</w:t>
      </w:r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 xml:space="preserve"> в соответствии с </w:t>
      </w:r>
      <w:hyperlink r:id="rId9" w:tooltip="Федеральный закон от 22.10.2004 N 125-ФЗ (ред. от 11.02.2013) &quot;Об архивном деле в Российской Федерации&quot;{КонсультантПлюс}" w:history="1">
        <w:r w:rsidRPr="00CE5880">
          <w:rPr>
            <w:rFonts w:eastAsia="Times New Roman"/>
            <w:color w:val="000000"/>
            <w:sz w:val="28"/>
            <w:szCs w:val="28"/>
            <w:lang w:val="ru-RU" w:eastAsia="ru-RU"/>
          </w:rPr>
          <w:t>законодательством</w:t>
        </w:r>
      </w:hyperlink>
      <w:r w:rsidRPr="00CE5880">
        <w:rPr>
          <w:rFonts w:eastAsia="Times New Roman"/>
          <w:color w:val="000000"/>
          <w:sz w:val="28"/>
          <w:szCs w:val="28"/>
          <w:lang w:val="ru-RU" w:eastAsia="ru-RU"/>
        </w:rPr>
        <w:t> Российской Федерации об архивном деле.</w:t>
      </w:r>
    </w:p>
    <w:p w:rsidR="00CE5880" w:rsidRPr="00CE5880" w:rsidRDefault="00CE5880" w:rsidP="00CE5880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CE5880" w:rsidRPr="00CE5880" w:rsidRDefault="00CE5880" w:rsidP="00CE5880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CE5880" w:rsidRPr="00CE5880" w:rsidRDefault="00CE5880" w:rsidP="00CE5880">
      <w:pPr>
        <w:shd w:val="clear" w:color="auto" w:fill="FFFFFF"/>
        <w:jc w:val="right"/>
        <w:rPr>
          <w:rFonts w:eastAsia="Times New Roman"/>
          <w:color w:val="000000"/>
          <w:sz w:val="28"/>
          <w:szCs w:val="28"/>
          <w:lang w:val="ru-RU" w:eastAsia="ru-RU"/>
        </w:rPr>
        <w:sectPr w:rsidR="00CE5880" w:rsidRPr="00CE5880" w:rsidSect="00C93441">
          <w:pgSz w:w="11905" w:h="16838" w:code="9"/>
          <w:pgMar w:top="993" w:right="850" w:bottom="1134" w:left="1701" w:header="720" w:footer="720" w:gutter="0"/>
          <w:cols w:space="708"/>
          <w:docGrid w:linePitch="381"/>
        </w:sectPr>
      </w:pPr>
    </w:p>
    <w:p w:rsidR="00CE5880" w:rsidRPr="00CE5880" w:rsidRDefault="00CE5880" w:rsidP="00CE5880">
      <w:pPr>
        <w:shd w:val="clear" w:color="auto" w:fill="FFFFFF"/>
        <w:jc w:val="right"/>
        <w:rPr>
          <w:rFonts w:eastAsia="Times New Roman"/>
          <w:color w:val="000000"/>
          <w:lang w:val="ru-RU" w:eastAsia="ru-RU"/>
        </w:rPr>
      </w:pPr>
      <w:r w:rsidRPr="00CE5880">
        <w:rPr>
          <w:rFonts w:eastAsia="Times New Roman"/>
          <w:color w:val="000000"/>
          <w:lang w:val="ru-RU" w:eastAsia="ru-RU"/>
        </w:rPr>
        <w:lastRenderedPageBreak/>
        <w:t>Приложение 1</w:t>
      </w:r>
    </w:p>
    <w:p w:rsidR="00CE5880" w:rsidRPr="00CE5880" w:rsidRDefault="00CE5880" w:rsidP="00CE5880">
      <w:pPr>
        <w:shd w:val="clear" w:color="auto" w:fill="FFFFFF"/>
        <w:jc w:val="right"/>
        <w:rPr>
          <w:rFonts w:eastAsia="Times New Roman"/>
          <w:color w:val="767676"/>
          <w:lang w:val="ru-RU" w:eastAsia="ru-RU"/>
        </w:rPr>
      </w:pPr>
      <w:r w:rsidRPr="00CE5880">
        <w:rPr>
          <w:rFonts w:eastAsia="Times New Roman"/>
          <w:color w:val="000000"/>
          <w:lang w:val="ru-RU" w:eastAsia="ru-RU"/>
        </w:rPr>
        <w:t>к Положению</w:t>
      </w:r>
    </w:p>
    <w:p w:rsidR="00CE5880" w:rsidRPr="00CE5880" w:rsidRDefault="00CE5880" w:rsidP="00CE5880">
      <w:pPr>
        <w:shd w:val="clear" w:color="auto" w:fill="FFFFFF"/>
        <w:jc w:val="right"/>
        <w:rPr>
          <w:rFonts w:eastAsia="Times New Roman"/>
          <w:color w:val="000000"/>
          <w:lang w:val="ru-RU" w:eastAsia="ru-RU"/>
        </w:rPr>
      </w:pPr>
      <w:r w:rsidRPr="00CE5880">
        <w:rPr>
          <w:rFonts w:eastAsia="Times New Roman"/>
          <w:color w:val="000000"/>
          <w:lang w:val="ru-RU" w:eastAsia="ru-RU"/>
        </w:rPr>
        <w:t>                                              </w:t>
      </w:r>
      <w:r w:rsidR="00E52961">
        <w:rPr>
          <w:rFonts w:eastAsia="Times New Roman"/>
          <w:color w:val="000000"/>
          <w:lang w:val="ru-RU" w:eastAsia="ru-RU"/>
        </w:rPr>
        <w:t>                      </w:t>
      </w:r>
      <w:r w:rsidRPr="00CE5880">
        <w:rPr>
          <w:rFonts w:eastAsia="Times New Roman"/>
          <w:color w:val="000000"/>
          <w:lang w:val="ru-RU" w:eastAsia="ru-RU"/>
        </w:rPr>
        <w:t xml:space="preserve">о ведении реестра субъектов малого и </w:t>
      </w:r>
    </w:p>
    <w:p w:rsidR="00CE5880" w:rsidRPr="00CE5880" w:rsidRDefault="00CE5880" w:rsidP="00CE5880">
      <w:pPr>
        <w:shd w:val="clear" w:color="auto" w:fill="FFFFFF"/>
        <w:jc w:val="right"/>
        <w:rPr>
          <w:rFonts w:eastAsia="Times New Roman"/>
          <w:color w:val="000000"/>
          <w:lang w:val="ru-RU" w:eastAsia="ru-RU"/>
        </w:rPr>
      </w:pPr>
      <w:r w:rsidRPr="00CE5880">
        <w:rPr>
          <w:rFonts w:eastAsia="Times New Roman"/>
          <w:color w:val="000000"/>
          <w:lang w:val="ru-RU" w:eastAsia="ru-RU"/>
        </w:rPr>
        <w:t>среднего предпринимательства-получателей поддержки,</w:t>
      </w:r>
    </w:p>
    <w:p w:rsidR="00CE5880" w:rsidRPr="00CE5880" w:rsidRDefault="00CE5880" w:rsidP="00CE5880">
      <w:pPr>
        <w:shd w:val="clear" w:color="auto" w:fill="FFFFFF"/>
        <w:jc w:val="right"/>
        <w:rPr>
          <w:rFonts w:eastAsia="Times New Roman"/>
          <w:color w:val="767676"/>
          <w:lang w:val="ru-RU" w:eastAsia="ru-RU"/>
        </w:rPr>
      </w:pPr>
      <w:r w:rsidRPr="00CE5880">
        <w:rPr>
          <w:rFonts w:eastAsia="Times New Roman"/>
          <w:color w:val="000000"/>
          <w:lang w:val="ru-RU" w:eastAsia="ru-RU"/>
        </w:rPr>
        <w:t xml:space="preserve">оказываемой администрацией сельского поселения </w:t>
      </w:r>
    </w:p>
    <w:p w:rsidR="00CE5880" w:rsidRPr="00CE5880" w:rsidRDefault="00CE5880" w:rsidP="00CE5880">
      <w:pPr>
        <w:spacing w:line="300" w:lineRule="atLeast"/>
        <w:rPr>
          <w:sz w:val="28"/>
          <w:szCs w:val="28"/>
          <w:lang w:val="ru-RU"/>
        </w:rPr>
      </w:pPr>
    </w:p>
    <w:p w:rsidR="00CE5880" w:rsidRPr="00CE5880" w:rsidRDefault="00CE5880" w:rsidP="00CE5880">
      <w:pPr>
        <w:spacing w:after="40" w:line="300" w:lineRule="atLeast"/>
        <w:jc w:val="center"/>
        <w:rPr>
          <w:b/>
          <w:bCs/>
          <w:sz w:val="28"/>
          <w:szCs w:val="28"/>
          <w:lang w:val="ru-RU"/>
        </w:rPr>
      </w:pPr>
      <w:r w:rsidRPr="00CE5880">
        <w:rPr>
          <w:b/>
          <w:bCs/>
          <w:sz w:val="28"/>
          <w:szCs w:val="28"/>
          <w:lang w:val="ru-RU"/>
        </w:rPr>
        <w:t>Реестр субъектов малого и среднего предпринимательства — получателей поддержки</w:t>
      </w:r>
    </w:p>
    <w:p w:rsidR="00CE5880" w:rsidRPr="00CE5880" w:rsidRDefault="00CE5880" w:rsidP="00CE5880">
      <w:pPr>
        <w:spacing w:after="40" w:line="300" w:lineRule="atLeast"/>
        <w:jc w:val="center"/>
        <w:rPr>
          <w:b/>
          <w:bCs/>
          <w:sz w:val="28"/>
          <w:szCs w:val="28"/>
          <w:lang w:val="ru-RU"/>
        </w:rPr>
      </w:pPr>
      <w:r w:rsidRPr="00CE5880">
        <w:rPr>
          <w:b/>
          <w:bCs/>
          <w:sz w:val="28"/>
          <w:szCs w:val="28"/>
          <w:lang w:val="ru-RU"/>
        </w:rPr>
        <w:t>_____________________________________________________________________________</w:t>
      </w:r>
    </w:p>
    <w:p w:rsidR="00CE5880" w:rsidRPr="00CE5880" w:rsidRDefault="00CE5880" w:rsidP="00CE5880">
      <w:pPr>
        <w:spacing w:line="300" w:lineRule="atLeast"/>
        <w:jc w:val="center"/>
        <w:rPr>
          <w:sz w:val="28"/>
          <w:szCs w:val="28"/>
          <w:lang w:val="ru-RU"/>
        </w:rPr>
      </w:pPr>
      <w:r w:rsidRPr="00CE5880">
        <w:rPr>
          <w:sz w:val="28"/>
          <w:szCs w:val="28"/>
          <w:lang w:val="ru-RU"/>
        </w:rPr>
        <w:t>Наименование органа, предоставившего поддержку</w:t>
      </w:r>
    </w:p>
    <w:tbl>
      <w:tblPr>
        <w:tblpPr w:leftFromText="180" w:rightFromText="180" w:vertAnchor="text" w:horzAnchor="page" w:tblpX="579" w:tblpY="269"/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48"/>
        <w:gridCol w:w="833"/>
        <w:gridCol w:w="9"/>
        <w:gridCol w:w="150"/>
        <w:gridCol w:w="975"/>
        <w:gridCol w:w="9"/>
        <w:gridCol w:w="859"/>
        <w:gridCol w:w="264"/>
        <w:gridCol w:w="11"/>
        <w:gridCol w:w="1280"/>
        <w:gridCol w:w="970"/>
        <w:gridCol w:w="168"/>
        <w:gridCol w:w="696"/>
        <w:gridCol w:w="865"/>
        <w:gridCol w:w="1009"/>
        <w:gridCol w:w="123"/>
        <w:gridCol w:w="742"/>
        <w:gridCol w:w="109"/>
        <w:gridCol w:w="1134"/>
        <w:gridCol w:w="850"/>
        <w:gridCol w:w="851"/>
        <w:gridCol w:w="850"/>
        <w:gridCol w:w="1559"/>
      </w:tblGrid>
      <w:tr w:rsidR="00CE5880" w:rsidRPr="00E52961" w:rsidTr="003047AD">
        <w:trPr>
          <w:trHeight w:val="285"/>
        </w:trPr>
        <w:tc>
          <w:tcPr>
            <w:tcW w:w="998" w:type="dxa"/>
            <w:gridSpan w:val="2"/>
            <w:vMerge w:val="restart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 xml:space="preserve">Номер реестровой записи и дата включения сведений </w:t>
            </w:r>
            <w:r w:rsidRPr="00CE5880">
              <w:rPr>
                <w:lang w:val="ru-RU" w:eastAsia="ru-RU"/>
              </w:rPr>
              <w:br/>
              <w:t>в реестр</w:t>
            </w:r>
          </w:p>
        </w:tc>
        <w:tc>
          <w:tcPr>
            <w:tcW w:w="992" w:type="dxa"/>
            <w:gridSpan w:val="3"/>
            <w:vMerge w:val="restart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 xml:space="preserve">Основание </w:t>
            </w:r>
            <w:r w:rsidRPr="00CE5880">
              <w:rPr>
                <w:lang w:val="ru-RU" w:eastAsia="ru-RU"/>
              </w:rPr>
              <w:br/>
              <w:t xml:space="preserve">для включения (исключения) сведений </w:t>
            </w:r>
            <w:r w:rsidRPr="00CE5880">
              <w:rPr>
                <w:lang w:val="ru-RU" w:eastAsia="ru-RU"/>
              </w:rPr>
              <w:br/>
              <w:t>в реестр</w:t>
            </w:r>
          </w:p>
        </w:tc>
        <w:tc>
          <w:tcPr>
            <w:tcW w:w="8080" w:type="dxa"/>
            <w:gridSpan w:val="14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>Сведения о субъекте малого и среднего предпринимательства — получателе поддержки</w:t>
            </w:r>
          </w:p>
        </w:tc>
        <w:tc>
          <w:tcPr>
            <w:tcW w:w="3685" w:type="dxa"/>
            <w:gridSpan w:val="4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>Сведения о предоставленной поддержке</w:t>
            </w:r>
          </w:p>
        </w:tc>
        <w:tc>
          <w:tcPr>
            <w:tcW w:w="1559" w:type="dxa"/>
            <w:vMerge w:val="restart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 xml:space="preserve">Информация </w:t>
            </w:r>
            <w:r w:rsidRPr="00CE5880">
              <w:rPr>
                <w:lang w:val="ru-RU" w:eastAsia="ru-RU"/>
              </w:rPr>
              <w:br/>
              <w:t xml:space="preserve">о нарушении порядка </w:t>
            </w:r>
            <w:r w:rsidRPr="00CE5880">
              <w:rPr>
                <w:lang w:val="ru-RU" w:eastAsia="ru-RU"/>
              </w:rPr>
              <w:br/>
              <w:t xml:space="preserve">и условий предоставления поддержки </w:t>
            </w:r>
            <w:r w:rsidRPr="00CE5880">
              <w:rPr>
                <w:lang w:val="ru-RU" w:eastAsia="ru-RU"/>
              </w:rPr>
              <w:br/>
              <w:t>(если имеется),</w:t>
            </w:r>
            <w:r w:rsidRPr="00CE5880">
              <w:rPr>
                <w:lang w:val="ru-RU" w:eastAsia="ru-RU"/>
              </w:rPr>
              <w:br/>
              <w:t xml:space="preserve">в том числе </w:t>
            </w:r>
            <w:r w:rsidRPr="00CE5880">
              <w:rPr>
                <w:lang w:val="ru-RU" w:eastAsia="ru-RU"/>
              </w:rPr>
              <w:br/>
              <w:t>о нецелевом использовании средств поддержки</w:t>
            </w:r>
          </w:p>
        </w:tc>
      </w:tr>
      <w:tr w:rsidR="00CE5880" w:rsidRPr="00CE5880" w:rsidTr="003047AD">
        <w:trPr>
          <w:trHeight w:val="285"/>
        </w:trPr>
        <w:tc>
          <w:tcPr>
            <w:tcW w:w="998" w:type="dxa"/>
            <w:gridSpan w:val="2"/>
            <w:vMerge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</w:p>
        </w:tc>
        <w:tc>
          <w:tcPr>
            <w:tcW w:w="992" w:type="dxa"/>
            <w:gridSpan w:val="3"/>
            <w:vMerge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</w:p>
        </w:tc>
        <w:tc>
          <w:tcPr>
            <w:tcW w:w="1843" w:type="dxa"/>
            <w:gridSpan w:val="3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 xml:space="preserve">наименование юридического лица </w:t>
            </w:r>
            <w:r w:rsidRPr="00CE5880">
              <w:rPr>
                <w:lang w:val="ru-RU" w:eastAsia="ru-RU"/>
              </w:rPr>
              <w:br/>
              <w:t>или фамилия, имя и отчество (если имеется) индивидуального предпринимателя</w:t>
            </w:r>
          </w:p>
        </w:tc>
        <w:tc>
          <w:tcPr>
            <w:tcW w:w="2693" w:type="dxa"/>
            <w:gridSpan w:val="5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— получателя поддержки</w:t>
            </w:r>
          </w:p>
        </w:tc>
        <w:tc>
          <w:tcPr>
            <w:tcW w:w="2693" w:type="dxa"/>
            <w:gridSpan w:val="4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851" w:type="dxa"/>
            <w:gridSpan w:val="2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>идентификационный номер налогоплательщика</w:t>
            </w:r>
          </w:p>
        </w:tc>
        <w:tc>
          <w:tcPr>
            <w:tcW w:w="1134" w:type="dxa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>вид поддержки</w:t>
            </w:r>
          </w:p>
        </w:tc>
        <w:tc>
          <w:tcPr>
            <w:tcW w:w="850" w:type="dxa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>форма поддержки</w:t>
            </w:r>
          </w:p>
        </w:tc>
        <w:tc>
          <w:tcPr>
            <w:tcW w:w="851" w:type="dxa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>размер поддержки</w:t>
            </w:r>
          </w:p>
        </w:tc>
        <w:tc>
          <w:tcPr>
            <w:tcW w:w="850" w:type="dxa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>срок оказания поддержки</w:t>
            </w:r>
          </w:p>
        </w:tc>
        <w:tc>
          <w:tcPr>
            <w:tcW w:w="1559" w:type="dxa"/>
            <w:vMerge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</w:p>
        </w:tc>
      </w:tr>
      <w:tr w:rsidR="00CE5880" w:rsidRPr="00CE5880" w:rsidTr="003047AD">
        <w:trPr>
          <w:trHeight w:val="226"/>
        </w:trPr>
        <w:tc>
          <w:tcPr>
            <w:tcW w:w="998" w:type="dxa"/>
            <w:gridSpan w:val="2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>1</w:t>
            </w:r>
          </w:p>
        </w:tc>
        <w:tc>
          <w:tcPr>
            <w:tcW w:w="992" w:type="dxa"/>
            <w:gridSpan w:val="3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>2</w:t>
            </w:r>
          </w:p>
        </w:tc>
        <w:tc>
          <w:tcPr>
            <w:tcW w:w="1843" w:type="dxa"/>
            <w:gridSpan w:val="3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>3</w:t>
            </w:r>
          </w:p>
        </w:tc>
        <w:tc>
          <w:tcPr>
            <w:tcW w:w="2693" w:type="dxa"/>
            <w:gridSpan w:val="5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>4</w:t>
            </w:r>
          </w:p>
        </w:tc>
        <w:tc>
          <w:tcPr>
            <w:tcW w:w="2693" w:type="dxa"/>
            <w:gridSpan w:val="4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>5</w:t>
            </w:r>
          </w:p>
        </w:tc>
        <w:tc>
          <w:tcPr>
            <w:tcW w:w="851" w:type="dxa"/>
            <w:gridSpan w:val="2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>7</w:t>
            </w:r>
          </w:p>
        </w:tc>
        <w:tc>
          <w:tcPr>
            <w:tcW w:w="850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>8</w:t>
            </w:r>
          </w:p>
        </w:tc>
        <w:tc>
          <w:tcPr>
            <w:tcW w:w="851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>9</w:t>
            </w:r>
          </w:p>
        </w:tc>
        <w:tc>
          <w:tcPr>
            <w:tcW w:w="850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>10</w:t>
            </w:r>
          </w:p>
        </w:tc>
        <w:tc>
          <w:tcPr>
            <w:tcW w:w="1559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lang w:val="ru-RU" w:eastAsia="ru-RU"/>
              </w:rPr>
              <w:t>11</w:t>
            </w:r>
          </w:p>
        </w:tc>
      </w:tr>
      <w:tr w:rsidR="00CE5880" w:rsidRPr="00CE5880" w:rsidTr="003047AD">
        <w:trPr>
          <w:trHeight w:val="285"/>
        </w:trPr>
        <w:tc>
          <w:tcPr>
            <w:tcW w:w="998" w:type="dxa"/>
            <w:gridSpan w:val="2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992" w:type="dxa"/>
            <w:gridSpan w:val="3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2693" w:type="dxa"/>
            <w:gridSpan w:val="5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2693" w:type="dxa"/>
            <w:gridSpan w:val="4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134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850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851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right"/>
              <w:rPr>
                <w:lang w:val="ru-RU" w:eastAsia="ru-RU"/>
              </w:rPr>
            </w:pPr>
          </w:p>
        </w:tc>
        <w:tc>
          <w:tcPr>
            <w:tcW w:w="850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559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</w:tr>
      <w:tr w:rsidR="00CE5880" w:rsidRPr="00E52961" w:rsidTr="00304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5314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b/>
                <w:bCs/>
                <w:lang w:val="ru-RU" w:eastAsia="ru-RU"/>
              </w:rPr>
              <w:t xml:space="preserve">I. Субъекты малого предпринимательства (за исключением </w:t>
            </w:r>
            <w:proofErr w:type="spellStart"/>
            <w:r w:rsidRPr="00CE5880">
              <w:rPr>
                <w:b/>
                <w:bCs/>
                <w:lang w:val="ru-RU" w:eastAsia="ru-RU"/>
              </w:rPr>
              <w:t>микропредприятий</w:t>
            </w:r>
            <w:proofErr w:type="spellEnd"/>
            <w:r w:rsidRPr="00CE5880">
              <w:rPr>
                <w:b/>
                <w:bCs/>
                <w:lang w:val="ru-RU" w:eastAsia="ru-RU"/>
              </w:rPr>
              <w:t>)</w:t>
            </w:r>
          </w:p>
        </w:tc>
      </w:tr>
      <w:tr w:rsidR="00CE5880" w:rsidRPr="00E52961" w:rsidTr="00304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right"/>
              <w:rPr>
                <w:lang w:val="ru-RU"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</w:tr>
      <w:tr w:rsidR="00CE5880" w:rsidRPr="00E52961" w:rsidTr="003047AD">
        <w:trPr>
          <w:trHeight w:val="285"/>
        </w:trPr>
        <w:tc>
          <w:tcPr>
            <w:tcW w:w="850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132" w:type="dxa"/>
            <w:gridSpan w:val="3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291" w:type="dxa"/>
            <w:gridSpan w:val="2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970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864" w:type="dxa"/>
            <w:gridSpan w:val="2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865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009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right"/>
              <w:rPr>
                <w:lang w:val="ru-RU" w:eastAsia="ru-RU"/>
              </w:rPr>
            </w:pPr>
          </w:p>
        </w:tc>
        <w:tc>
          <w:tcPr>
            <w:tcW w:w="865" w:type="dxa"/>
            <w:gridSpan w:val="2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5353" w:type="dxa"/>
            <w:gridSpan w:val="6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</w:tr>
      <w:tr w:rsidR="00CE5880" w:rsidRPr="00CE5880" w:rsidTr="00304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5314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b/>
                <w:bCs/>
                <w:lang w:val="ru-RU" w:eastAsia="ru-RU"/>
              </w:rPr>
              <w:t>II. Субъекты среднего предпринимательства</w:t>
            </w:r>
          </w:p>
        </w:tc>
      </w:tr>
      <w:tr w:rsidR="00CE5880" w:rsidRPr="00CE5880" w:rsidTr="00304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right"/>
              <w:rPr>
                <w:lang w:val="ru-RU"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</w:tr>
      <w:tr w:rsidR="00CE5880" w:rsidRPr="00CE5880" w:rsidTr="003047AD">
        <w:trPr>
          <w:trHeight w:val="285"/>
        </w:trPr>
        <w:tc>
          <w:tcPr>
            <w:tcW w:w="850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143" w:type="dxa"/>
            <w:gridSpan w:val="4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280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970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864" w:type="dxa"/>
            <w:gridSpan w:val="2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865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009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right"/>
              <w:rPr>
                <w:lang w:val="ru-RU" w:eastAsia="ru-RU"/>
              </w:rPr>
            </w:pPr>
          </w:p>
        </w:tc>
        <w:tc>
          <w:tcPr>
            <w:tcW w:w="865" w:type="dxa"/>
            <w:gridSpan w:val="2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5353" w:type="dxa"/>
            <w:gridSpan w:val="6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</w:tr>
      <w:tr w:rsidR="00CE5880" w:rsidRPr="00CE5880" w:rsidTr="00304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5314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center"/>
              <w:rPr>
                <w:lang w:val="ru-RU" w:eastAsia="ru-RU"/>
              </w:rPr>
            </w:pPr>
            <w:r w:rsidRPr="00CE5880">
              <w:rPr>
                <w:b/>
                <w:bCs/>
                <w:lang w:val="ru-RU" w:eastAsia="ru-RU"/>
              </w:rPr>
              <w:t xml:space="preserve">III. </w:t>
            </w:r>
            <w:proofErr w:type="spellStart"/>
            <w:r w:rsidRPr="00CE5880">
              <w:rPr>
                <w:b/>
                <w:bCs/>
                <w:lang w:val="ru-RU" w:eastAsia="ru-RU"/>
              </w:rPr>
              <w:t>Микропредприятия</w:t>
            </w:r>
            <w:proofErr w:type="spellEnd"/>
          </w:p>
        </w:tc>
      </w:tr>
      <w:tr w:rsidR="00CE5880" w:rsidRPr="00CE5880" w:rsidTr="00304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right"/>
              <w:rPr>
                <w:lang w:val="ru-RU"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</w:tr>
      <w:tr w:rsidR="00CE5880" w:rsidRPr="00CE5880" w:rsidTr="003047AD">
        <w:trPr>
          <w:trHeight w:val="285"/>
        </w:trPr>
        <w:tc>
          <w:tcPr>
            <w:tcW w:w="850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990" w:type="dxa"/>
            <w:gridSpan w:val="3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280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970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864" w:type="dxa"/>
            <w:gridSpan w:val="2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865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1009" w:type="dxa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jc w:val="right"/>
              <w:rPr>
                <w:lang w:val="ru-RU" w:eastAsia="ru-RU"/>
              </w:rPr>
            </w:pPr>
          </w:p>
        </w:tc>
        <w:tc>
          <w:tcPr>
            <w:tcW w:w="865" w:type="dxa"/>
            <w:gridSpan w:val="2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  <w:tc>
          <w:tcPr>
            <w:tcW w:w="5353" w:type="dxa"/>
            <w:gridSpan w:val="6"/>
            <w:vAlign w:val="bottom"/>
          </w:tcPr>
          <w:p w:rsidR="00CE5880" w:rsidRPr="00CE5880" w:rsidRDefault="00CE5880" w:rsidP="00CE5880">
            <w:pPr>
              <w:autoSpaceDE w:val="0"/>
              <w:autoSpaceDN w:val="0"/>
              <w:ind w:left="57" w:right="57"/>
              <w:rPr>
                <w:lang w:val="ru-RU" w:eastAsia="ru-RU"/>
              </w:rPr>
            </w:pPr>
          </w:p>
        </w:tc>
      </w:tr>
    </w:tbl>
    <w:p w:rsidR="00CE5880" w:rsidRPr="001B4F3A" w:rsidRDefault="00CE5880" w:rsidP="00E52961">
      <w:pPr>
        <w:rPr>
          <w:lang w:val="ru-RU"/>
        </w:rPr>
      </w:pPr>
    </w:p>
    <w:sectPr w:rsidR="00CE5880" w:rsidRPr="001B4F3A" w:rsidSect="00E52961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9C"/>
    <w:rsid w:val="001B4F3A"/>
    <w:rsid w:val="001D20FE"/>
    <w:rsid w:val="00386D99"/>
    <w:rsid w:val="00457B9C"/>
    <w:rsid w:val="00463CDD"/>
    <w:rsid w:val="00615B08"/>
    <w:rsid w:val="00877BFE"/>
    <w:rsid w:val="00CD1778"/>
    <w:rsid w:val="00CE5880"/>
    <w:rsid w:val="00E156D1"/>
    <w:rsid w:val="00E5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3ACB9-6515-48C7-A0A2-7D2DAB1B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6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56D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ec.ru/page/57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elenec.ru/page/57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2033BB06B3DF0AFFB8EA590D93149F83FA8E937263515EAA8020E3DBs5m2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elenec.ru/page/579/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82033BB06B3DF0AFFB8EA590D93149F83FD8F907662515EAA8020E3DBs5m2F" TargetMode="External"/><Relationship Id="rId9" Type="http://schemas.openxmlformats.org/officeDocument/2006/relationships/hyperlink" Target="consultantplus://offline/ref=B82033BB06B3DF0AFFB8EA590D93149F83FA8E937263515EAA8020E3DBs5m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2024-07-04T01:54:00Z</cp:lastPrinted>
  <dcterms:created xsi:type="dcterms:W3CDTF">2024-07-04T04:56:00Z</dcterms:created>
  <dcterms:modified xsi:type="dcterms:W3CDTF">2024-07-04T04:56:00Z</dcterms:modified>
</cp:coreProperties>
</file>